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05" w:rsidRPr="00F13E05" w:rsidRDefault="00F13E05" w:rsidP="005C5992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Утвержден:</w:t>
      </w:r>
    </w:p>
    <w:p w:rsidR="00F13E05" w:rsidRPr="00F13E05" w:rsidRDefault="00F13E05" w:rsidP="008F61D2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F61D2">
        <w:rPr>
          <w:rFonts w:ascii="Times New Roman" w:hAnsi="Times New Roman" w:cs="Times New Roman"/>
          <w:sz w:val="24"/>
          <w:szCs w:val="24"/>
        </w:rPr>
        <w:t>городского округа «город Каспийск»</w:t>
      </w:r>
    </w:p>
    <w:p w:rsidR="00F13E05" w:rsidRPr="00F13E05" w:rsidRDefault="00F13E05" w:rsidP="005C5992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от «___»______20___г. №</w:t>
      </w:r>
      <w:r w:rsidR="008F61D2">
        <w:rPr>
          <w:rFonts w:ascii="Times New Roman" w:hAnsi="Times New Roman" w:cs="Times New Roman"/>
          <w:sz w:val="24"/>
          <w:szCs w:val="24"/>
        </w:rPr>
        <w:t>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Default="008F61D2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«город Каспийск»</w:t>
      </w: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разрешения на изменение имени и (или) фамилии несовершеннолетнему»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1.1.</w:t>
      </w:r>
      <w:r w:rsidRPr="00F13E05">
        <w:rPr>
          <w:rFonts w:ascii="Times New Roman" w:hAnsi="Times New Roman" w:cs="Times New Roman"/>
          <w:sz w:val="24"/>
          <w:szCs w:val="24"/>
        </w:rPr>
        <w:tab/>
        <w:t>Муниципальная услуга «Выдача разрешения на изменение имени и (или) фамилии несовершеннолетнему».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1.2.</w:t>
      </w:r>
      <w:r w:rsidRPr="00F13E05">
        <w:rPr>
          <w:rFonts w:ascii="Times New Roman" w:hAnsi="Times New Roman" w:cs="Times New Roman"/>
          <w:sz w:val="24"/>
          <w:szCs w:val="24"/>
        </w:rPr>
        <w:tab/>
        <w:t>Непосредственно предоставляет данную Муниципальную услугу о</w:t>
      </w:r>
      <w:r w:rsidR="008F61D2">
        <w:rPr>
          <w:rFonts w:ascii="Times New Roman" w:hAnsi="Times New Roman" w:cs="Times New Roman"/>
          <w:sz w:val="24"/>
          <w:szCs w:val="24"/>
        </w:rPr>
        <w:t>рган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опеки и попечительства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Республики Дагестан.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1.3.</w:t>
      </w:r>
      <w:r w:rsidRPr="00F13E05">
        <w:rPr>
          <w:rFonts w:ascii="Times New Roman" w:hAnsi="Times New Roman" w:cs="Times New Roman"/>
          <w:sz w:val="24"/>
          <w:szCs w:val="24"/>
        </w:rPr>
        <w:tab/>
        <w:t>Круг заявителей, которые могут обращаться за услугой.</w:t>
      </w:r>
    </w:p>
    <w:p w:rsidR="00F13E05" w:rsidRPr="00F13E05" w:rsidRDefault="00F13E05" w:rsidP="00F13E05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качестве заявителей, имеющих право на получение Муниципальной услуги</w:t>
      </w:r>
      <w:r w:rsidR="005C5992">
        <w:rPr>
          <w:rFonts w:ascii="Times New Roman" w:hAnsi="Times New Roman" w:cs="Times New Roman"/>
          <w:sz w:val="24"/>
          <w:szCs w:val="24"/>
        </w:rPr>
        <w:t>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могут выступать граждане Российской Федерации, зарегистрированные на территории Советского района 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. Махачкалы, желающие изменить имя и (или) фамилию несовершеннолетнему, не достигшему 14-летнего возраста. 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</w:t>
      </w:r>
      <w:r w:rsidRPr="00F13E05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о порядке предоставления Муниципальной услуги.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1.4.1.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Информация о месте нахождения и графике работы отдела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выдается: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13E05" w:rsidRP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посредством размещения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интернет-сайте </w:t>
      </w:r>
      <w:hyperlink r:id="rId8" w:history="1">
        <w:r w:rsidR="008F61D2" w:rsidRPr="002B7F08">
          <w:rPr>
            <w:rStyle w:val="a4"/>
            <w:sz w:val="24"/>
            <w:szCs w:val="24"/>
            <w:lang w:val="en-US"/>
          </w:rPr>
          <w:t>www</w:t>
        </w:r>
        <w:r w:rsidR="008F61D2" w:rsidRPr="002B7F08">
          <w:rPr>
            <w:rStyle w:val="a4"/>
            <w:sz w:val="24"/>
            <w:szCs w:val="24"/>
          </w:rPr>
          <w:t>.</w:t>
        </w:r>
        <w:r w:rsidR="008F61D2" w:rsidRPr="002B7F08">
          <w:rPr>
            <w:rStyle w:val="a4"/>
            <w:sz w:val="24"/>
            <w:szCs w:val="24"/>
            <w:lang w:val="en-US"/>
          </w:rPr>
          <w:t>kaspiysk</w:t>
        </w:r>
        <w:r w:rsidR="008F61D2" w:rsidRPr="002B7F08">
          <w:rPr>
            <w:rStyle w:val="a4"/>
            <w:sz w:val="24"/>
            <w:szCs w:val="24"/>
          </w:rPr>
          <w:t>.</w:t>
        </w:r>
        <w:r w:rsidR="008F61D2" w:rsidRPr="002B7F08">
          <w:rPr>
            <w:rStyle w:val="a4"/>
            <w:sz w:val="24"/>
            <w:szCs w:val="24"/>
            <w:lang w:val="en-US"/>
          </w:rPr>
          <w:t>org</w:t>
        </w:r>
      </w:hyperlink>
      <w:r w:rsidR="008F61D2">
        <w:t xml:space="preserve">, </w:t>
      </w:r>
      <w:hyperlink r:id="rId9" w:history="1">
        <w:r w:rsidR="008F61D2" w:rsidRPr="00E812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F61D2" w:rsidRPr="00E812EA">
          <w:rPr>
            <w:rStyle w:val="a4"/>
            <w:rFonts w:ascii="Times New Roman" w:hAnsi="Times New Roman"/>
            <w:sz w:val="24"/>
            <w:szCs w:val="24"/>
          </w:rPr>
          <w:t>.городкаспийск.рф</w:t>
        </w:r>
      </w:hyperlink>
    </w:p>
    <w:p w:rsidR="00F13E05" w:rsidRDefault="00F13E05" w:rsidP="00F13E05">
      <w:pPr>
        <w:pStyle w:val="a3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выдается: 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8F61D2">
        <w:rPr>
          <w:rFonts w:ascii="Times New Roman" w:hAnsi="Times New Roman" w:cs="Times New Roman"/>
          <w:sz w:val="24"/>
          <w:szCs w:val="24"/>
        </w:rPr>
        <w:t>органе опеки и попечительства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  услугу;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с использованием средств телефонной и электронной связи;</w:t>
      </w:r>
    </w:p>
    <w:p w:rsidR="00F13E05" w:rsidRP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отдела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и график работы отдела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– ул.</w:t>
      </w:r>
      <w:r w:rsidR="005C5992">
        <w:rPr>
          <w:rFonts w:ascii="Times New Roman" w:hAnsi="Times New Roman" w:cs="Times New Roman"/>
          <w:sz w:val="24"/>
          <w:szCs w:val="24"/>
        </w:rPr>
        <w:t xml:space="preserve"> </w:t>
      </w:r>
      <w:r w:rsidR="00424E60">
        <w:rPr>
          <w:rFonts w:ascii="Times New Roman" w:hAnsi="Times New Roman" w:cs="Times New Roman"/>
          <w:sz w:val="24"/>
          <w:szCs w:val="24"/>
        </w:rPr>
        <w:t>Орджоникидзе</w:t>
      </w:r>
      <w:r w:rsidRPr="00F13E05">
        <w:rPr>
          <w:rFonts w:ascii="Times New Roman" w:hAnsi="Times New Roman" w:cs="Times New Roman"/>
          <w:sz w:val="24"/>
          <w:szCs w:val="24"/>
        </w:rPr>
        <w:t>,</w:t>
      </w:r>
      <w:r w:rsidR="00424E60">
        <w:rPr>
          <w:rFonts w:ascii="Times New Roman" w:hAnsi="Times New Roman" w:cs="Times New Roman"/>
          <w:sz w:val="24"/>
          <w:szCs w:val="24"/>
        </w:rPr>
        <w:t xml:space="preserve"> 12</w:t>
      </w:r>
      <w:r w:rsidRPr="00F13E05">
        <w:rPr>
          <w:rFonts w:ascii="Times New Roman" w:hAnsi="Times New Roman" w:cs="Times New Roman"/>
          <w:sz w:val="24"/>
          <w:szCs w:val="24"/>
        </w:rPr>
        <w:t xml:space="preserve">, </w:t>
      </w:r>
      <w:r w:rsidR="00424E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г.</w:t>
      </w:r>
      <w:r w:rsidR="005C5992">
        <w:rPr>
          <w:rFonts w:ascii="Times New Roman" w:hAnsi="Times New Roman" w:cs="Times New Roman"/>
          <w:sz w:val="24"/>
          <w:szCs w:val="24"/>
        </w:rPr>
        <w:t xml:space="preserve"> </w:t>
      </w:r>
      <w:r w:rsidR="00424E60">
        <w:rPr>
          <w:rFonts w:ascii="Times New Roman" w:hAnsi="Times New Roman" w:cs="Times New Roman"/>
          <w:sz w:val="24"/>
          <w:szCs w:val="24"/>
        </w:rPr>
        <w:t>Каспийск</w:t>
      </w:r>
      <w:r w:rsidRPr="00F13E05">
        <w:rPr>
          <w:rFonts w:ascii="Times New Roman" w:hAnsi="Times New Roman" w:cs="Times New Roman"/>
          <w:sz w:val="24"/>
          <w:szCs w:val="24"/>
        </w:rPr>
        <w:t>, Республика Дагестан, 36</w:t>
      </w:r>
      <w:r w:rsidR="00424E60">
        <w:rPr>
          <w:rFonts w:ascii="Times New Roman" w:hAnsi="Times New Roman" w:cs="Times New Roman"/>
          <w:sz w:val="24"/>
          <w:szCs w:val="24"/>
        </w:rPr>
        <w:t>8</w:t>
      </w:r>
      <w:r w:rsidRPr="00F13E05">
        <w:rPr>
          <w:rFonts w:ascii="Times New Roman" w:hAnsi="Times New Roman" w:cs="Times New Roman"/>
          <w:sz w:val="24"/>
          <w:szCs w:val="24"/>
        </w:rPr>
        <w:t>00</w:t>
      </w:r>
      <w:r w:rsidR="00424E60">
        <w:rPr>
          <w:rFonts w:ascii="Times New Roman" w:hAnsi="Times New Roman" w:cs="Times New Roman"/>
          <w:sz w:val="24"/>
          <w:szCs w:val="24"/>
        </w:rPr>
        <w:t>0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Default="00F13E05" w:rsidP="00F13E05">
      <w:pPr>
        <w:pStyle w:val="a3"/>
        <w:numPr>
          <w:ilvl w:val="0"/>
          <w:numId w:val="2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proofErr w:type="gramStart"/>
      <w:r w:rsidRPr="00F13E05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3E0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 xml:space="preserve"> с 9.00 до 18.00, перерыв с 13.00 до 14.00.</w:t>
      </w:r>
    </w:p>
    <w:p w:rsidR="00F13E05" w:rsidRDefault="00F13E05" w:rsidP="00F13E05">
      <w:pPr>
        <w:pStyle w:val="a3"/>
        <w:numPr>
          <w:ilvl w:val="0"/>
          <w:numId w:val="2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Прием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8F61D2" w:rsidRDefault="008F61D2" w:rsidP="008F61D2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– 14.00 до 17.00</w:t>
      </w:r>
    </w:p>
    <w:p w:rsidR="00F13E05" w:rsidRPr="00F13E05" w:rsidRDefault="00F13E05" w:rsidP="00F13E05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E05">
        <w:rPr>
          <w:rFonts w:ascii="Times New Roman" w:hAnsi="Times New Roman" w:cs="Times New Roman"/>
          <w:sz w:val="24"/>
          <w:szCs w:val="24"/>
        </w:rPr>
        <w:t>Вторник – с 10.00 до 13.00</w:t>
      </w: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13E05">
        <w:rPr>
          <w:rFonts w:ascii="Times New Roman" w:hAnsi="Times New Roman" w:cs="Times New Roman"/>
          <w:sz w:val="24"/>
          <w:szCs w:val="24"/>
        </w:rPr>
        <w:t>Четверг – с 1</w:t>
      </w:r>
      <w:r w:rsidR="008F61D2">
        <w:rPr>
          <w:rFonts w:ascii="Times New Roman" w:hAnsi="Times New Roman" w:cs="Times New Roman"/>
          <w:sz w:val="24"/>
          <w:szCs w:val="24"/>
        </w:rPr>
        <w:t>0</w:t>
      </w:r>
      <w:r w:rsidRPr="00F13E05">
        <w:rPr>
          <w:rFonts w:ascii="Times New Roman" w:hAnsi="Times New Roman" w:cs="Times New Roman"/>
          <w:sz w:val="24"/>
          <w:szCs w:val="24"/>
        </w:rPr>
        <w:t>.00 до 1</w:t>
      </w:r>
      <w:r w:rsidR="008F61D2">
        <w:rPr>
          <w:rFonts w:ascii="Times New Roman" w:hAnsi="Times New Roman" w:cs="Times New Roman"/>
          <w:sz w:val="24"/>
          <w:szCs w:val="24"/>
        </w:rPr>
        <w:t>3</w:t>
      </w:r>
      <w:r w:rsidRPr="00F13E05">
        <w:rPr>
          <w:rFonts w:ascii="Times New Roman" w:hAnsi="Times New Roman" w:cs="Times New Roman"/>
          <w:sz w:val="24"/>
          <w:szCs w:val="24"/>
        </w:rPr>
        <w:t>.00</w:t>
      </w:r>
    </w:p>
    <w:p w:rsidR="00F13E05" w:rsidRPr="00EF0ADE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1.4.2.</w:t>
      </w:r>
      <w:r w:rsidRPr="00F13E05">
        <w:rPr>
          <w:rFonts w:ascii="Times New Roman" w:hAnsi="Times New Roman" w:cs="Times New Roman"/>
          <w:sz w:val="24"/>
          <w:szCs w:val="24"/>
        </w:rPr>
        <w:tab/>
        <w:t>Тел</w:t>
      </w:r>
      <w:r w:rsidRPr="00EF0ADE">
        <w:rPr>
          <w:rFonts w:ascii="Times New Roman" w:hAnsi="Times New Roman" w:cs="Times New Roman"/>
          <w:sz w:val="24"/>
          <w:szCs w:val="24"/>
        </w:rPr>
        <w:t>.:(872</w:t>
      </w:r>
      <w:r w:rsidR="008F61D2" w:rsidRPr="00EF0ADE">
        <w:rPr>
          <w:rFonts w:ascii="Times New Roman" w:hAnsi="Times New Roman" w:cs="Times New Roman"/>
          <w:sz w:val="24"/>
          <w:szCs w:val="24"/>
        </w:rPr>
        <w:t>46</w:t>
      </w:r>
      <w:r w:rsidRPr="00EF0ADE">
        <w:rPr>
          <w:rFonts w:ascii="Times New Roman" w:hAnsi="Times New Roman" w:cs="Times New Roman"/>
          <w:sz w:val="24"/>
          <w:szCs w:val="24"/>
        </w:rPr>
        <w:t>)</w:t>
      </w:r>
      <w:r w:rsidR="008F61D2" w:rsidRPr="00EF0ADE">
        <w:rPr>
          <w:rFonts w:ascii="Times New Roman" w:hAnsi="Times New Roman" w:cs="Times New Roman"/>
          <w:sz w:val="24"/>
          <w:szCs w:val="24"/>
        </w:rPr>
        <w:t>5-12-87</w:t>
      </w:r>
      <w:r w:rsidRPr="00EF0ADE">
        <w:rPr>
          <w:rFonts w:ascii="Times New Roman" w:hAnsi="Times New Roman" w:cs="Times New Roman"/>
          <w:sz w:val="24"/>
          <w:szCs w:val="24"/>
        </w:rPr>
        <w:t xml:space="preserve">; </w:t>
      </w:r>
      <w:r w:rsidRPr="00F13E05">
        <w:rPr>
          <w:rFonts w:ascii="Times New Roman" w:hAnsi="Times New Roman" w:cs="Times New Roman"/>
          <w:sz w:val="24"/>
          <w:szCs w:val="24"/>
        </w:rPr>
        <w:t>факс</w:t>
      </w:r>
      <w:r w:rsidRPr="00EF0ADE">
        <w:rPr>
          <w:rFonts w:ascii="Times New Roman" w:hAnsi="Times New Roman" w:cs="Times New Roman"/>
          <w:sz w:val="24"/>
          <w:szCs w:val="24"/>
        </w:rPr>
        <w:t>:(872</w:t>
      </w:r>
      <w:r w:rsidR="008F61D2" w:rsidRPr="00EF0ADE">
        <w:rPr>
          <w:rFonts w:ascii="Times New Roman" w:hAnsi="Times New Roman" w:cs="Times New Roman"/>
          <w:sz w:val="24"/>
          <w:szCs w:val="24"/>
        </w:rPr>
        <w:t>46</w:t>
      </w:r>
      <w:r w:rsidRPr="00EF0ADE">
        <w:rPr>
          <w:rFonts w:ascii="Times New Roman" w:hAnsi="Times New Roman" w:cs="Times New Roman"/>
          <w:sz w:val="24"/>
          <w:szCs w:val="24"/>
        </w:rPr>
        <w:t>)</w:t>
      </w:r>
      <w:r w:rsidR="008F61D2" w:rsidRPr="00EF0ADE">
        <w:rPr>
          <w:rFonts w:ascii="Times New Roman" w:hAnsi="Times New Roman" w:cs="Times New Roman"/>
          <w:sz w:val="24"/>
          <w:szCs w:val="24"/>
        </w:rPr>
        <w:t>5-10-00</w:t>
      </w:r>
      <w:r w:rsidRPr="00EF0ADE">
        <w:rPr>
          <w:rFonts w:ascii="Times New Roman" w:hAnsi="Times New Roman" w:cs="Times New Roman"/>
          <w:sz w:val="24"/>
          <w:szCs w:val="24"/>
        </w:rPr>
        <w:t xml:space="preserve">; </w:t>
      </w:r>
      <w:r w:rsidRPr="008F61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0ADE">
        <w:rPr>
          <w:rFonts w:ascii="Times New Roman" w:hAnsi="Times New Roman" w:cs="Times New Roman"/>
          <w:sz w:val="24"/>
          <w:szCs w:val="24"/>
        </w:rPr>
        <w:t>-</w:t>
      </w:r>
      <w:r w:rsidRPr="008F61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0A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61D2">
        <w:rPr>
          <w:rFonts w:ascii="Times New Roman" w:hAnsi="Times New Roman" w:cs="Times New Roman"/>
          <w:sz w:val="24"/>
          <w:szCs w:val="24"/>
          <w:lang w:val="en-US"/>
        </w:rPr>
        <w:t>Kasp</w:t>
      </w:r>
      <w:proofErr w:type="spellEnd"/>
      <w:r w:rsidR="008F61D2" w:rsidRPr="00EF0A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61D2">
        <w:rPr>
          <w:rFonts w:ascii="Times New Roman" w:hAnsi="Times New Roman" w:cs="Times New Roman"/>
          <w:sz w:val="24"/>
          <w:szCs w:val="24"/>
          <w:lang w:val="en-US"/>
        </w:rPr>
        <w:t>opeka</w:t>
      </w:r>
      <w:proofErr w:type="spellEnd"/>
      <w:r w:rsidR="008F61D2" w:rsidRPr="00EF0ADE">
        <w:rPr>
          <w:rFonts w:ascii="Times New Roman" w:hAnsi="Times New Roman" w:cs="Times New Roman"/>
          <w:sz w:val="24"/>
          <w:szCs w:val="24"/>
        </w:rPr>
        <w:t>38@</w:t>
      </w:r>
      <w:r w:rsidR="008F61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F61D2" w:rsidRPr="00EF0A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61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13E05" w:rsidRPr="008F61D2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DE">
        <w:rPr>
          <w:rFonts w:ascii="Times New Roman" w:hAnsi="Times New Roman" w:cs="Times New Roman"/>
          <w:sz w:val="24"/>
          <w:szCs w:val="24"/>
        </w:rPr>
        <w:t>1.4.3.</w:t>
      </w:r>
      <w:r w:rsidRPr="00EF0ADE">
        <w:rPr>
          <w:rFonts w:ascii="Times New Roman" w:hAnsi="Times New Roman" w:cs="Times New Roman"/>
          <w:sz w:val="24"/>
          <w:szCs w:val="24"/>
        </w:rPr>
        <w:tab/>
      </w:r>
      <w:r w:rsidRPr="00F13E05">
        <w:rPr>
          <w:rFonts w:ascii="Times New Roman" w:hAnsi="Times New Roman" w:cs="Times New Roman"/>
          <w:sz w:val="24"/>
          <w:szCs w:val="24"/>
        </w:rPr>
        <w:t>Адрес официального сайта орг</w:t>
      </w:r>
      <w:r w:rsidR="008F61D2">
        <w:rPr>
          <w:rFonts w:ascii="Times New Roman" w:hAnsi="Times New Roman" w:cs="Times New Roman"/>
          <w:sz w:val="24"/>
          <w:szCs w:val="24"/>
        </w:rPr>
        <w:t>ана, предоставляющего услугу-</w:t>
      </w:r>
      <w:r w:rsidR="008F61D2" w:rsidRPr="008F61D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F61D2" w:rsidRPr="002B7F08">
          <w:rPr>
            <w:rStyle w:val="a4"/>
            <w:sz w:val="24"/>
            <w:szCs w:val="24"/>
            <w:lang w:val="en-US"/>
          </w:rPr>
          <w:t>www</w:t>
        </w:r>
        <w:r w:rsidR="008F61D2" w:rsidRPr="002B7F08">
          <w:rPr>
            <w:rStyle w:val="a4"/>
            <w:sz w:val="24"/>
            <w:szCs w:val="24"/>
          </w:rPr>
          <w:t>.</w:t>
        </w:r>
        <w:r w:rsidR="008F61D2" w:rsidRPr="002B7F08">
          <w:rPr>
            <w:rStyle w:val="a4"/>
            <w:sz w:val="24"/>
            <w:szCs w:val="24"/>
            <w:lang w:val="en-US"/>
          </w:rPr>
          <w:t>kaspiysk</w:t>
        </w:r>
        <w:r w:rsidR="008F61D2" w:rsidRPr="002B7F08">
          <w:rPr>
            <w:rStyle w:val="a4"/>
            <w:sz w:val="24"/>
            <w:szCs w:val="24"/>
          </w:rPr>
          <w:t>.</w:t>
        </w:r>
        <w:r w:rsidR="008F61D2" w:rsidRPr="002B7F08">
          <w:rPr>
            <w:rStyle w:val="a4"/>
            <w:sz w:val="24"/>
            <w:szCs w:val="24"/>
            <w:lang w:val="en-US"/>
          </w:rPr>
          <w:t>org</w:t>
        </w:r>
      </w:hyperlink>
      <w:r w:rsidR="008F61D2">
        <w:t xml:space="preserve">, </w:t>
      </w:r>
      <w:hyperlink r:id="rId11" w:history="1">
        <w:r w:rsidR="008F61D2" w:rsidRPr="00E812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F61D2" w:rsidRPr="00E812EA">
          <w:rPr>
            <w:rStyle w:val="a4"/>
            <w:rFonts w:ascii="Times New Roman" w:hAnsi="Times New Roman"/>
            <w:sz w:val="24"/>
            <w:szCs w:val="24"/>
          </w:rPr>
          <w:t>.городкаспийск.рф</w:t>
        </w:r>
      </w:hyperlink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1.5.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Федерации - (</w:t>
      </w:r>
      <w:proofErr w:type="spellStart"/>
      <w:r w:rsidRPr="00F13E0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>) и портал государственных услуг Республи</w:t>
      </w:r>
      <w:r>
        <w:rPr>
          <w:rFonts w:ascii="Times New Roman" w:hAnsi="Times New Roman" w:cs="Times New Roman"/>
          <w:sz w:val="24"/>
          <w:szCs w:val="24"/>
        </w:rPr>
        <w:t>ки Дагестан - (05.gosuslugi.ru)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Оказание услуги в электронном виде будет осуществляться согласно распоряжению Правительства Российской Федерации от 17.12.2009 №1993-р «о первоочередных государственных и муниципальных услугах» и оказываться согласно этапам перевода их предоставления в электронном виде. 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2.1.</w:t>
      </w:r>
      <w:r w:rsidRPr="00F13E05">
        <w:rPr>
          <w:rFonts w:ascii="Times New Roman" w:hAnsi="Times New Roman" w:cs="Times New Roman"/>
          <w:sz w:val="24"/>
          <w:szCs w:val="24"/>
        </w:rPr>
        <w:tab/>
        <w:t>Муниципальная услуга «Выдача разрешения на изменение имени и (или) фамилии несовершеннолетнему».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2.1.1.</w:t>
      </w:r>
      <w:r w:rsidRPr="00F13E05">
        <w:rPr>
          <w:rFonts w:ascii="Times New Roman" w:hAnsi="Times New Roman" w:cs="Times New Roman"/>
          <w:sz w:val="24"/>
          <w:szCs w:val="24"/>
        </w:rPr>
        <w:tab/>
        <w:t>Сокращенное наименование муниципальной услуги «Изменение имени (фамилии)».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Непосредственно предоставляет данную Муниципальную услугу отдел опеки и попечительства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Республики Дагестан (далее отдел).</w:t>
      </w:r>
    </w:p>
    <w:p w:rsid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2.2.1.</w:t>
      </w:r>
      <w:r w:rsidRPr="00F13E05">
        <w:rPr>
          <w:rFonts w:ascii="Times New Roman" w:hAnsi="Times New Roman" w:cs="Times New Roman"/>
          <w:sz w:val="24"/>
          <w:szCs w:val="24"/>
        </w:rPr>
        <w:tab/>
        <w:t>Органы и организации, участвующие в предоставлении услуги, обращение в которые необходимо для предоставления услуги:</w:t>
      </w:r>
    </w:p>
    <w:p w:rsidR="00F13E05" w:rsidRDefault="00F13E05" w:rsidP="00EF0AD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F13E05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DE">
        <w:rPr>
          <w:rFonts w:ascii="Times New Roman" w:hAnsi="Times New Roman" w:cs="Times New Roman"/>
          <w:sz w:val="24"/>
          <w:szCs w:val="24"/>
        </w:rPr>
        <w:t>Каспийска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Pr="00F13E05" w:rsidRDefault="00F13E05" w:rsidP="00EF0AD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ОМСУ, ЖЭО частной формы собственности и др.</w:t>
      </w:r>
    </w:p>
    <w:p w:rsidR="00F13E05" w:rsidRDefault="00F13E05" w:rsidP="00EF0A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2.3.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Результат предоставления Муниципальной услуги: </w:t>
      </w:r>
    </w:p>
    <w:p w:rsid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Принятие решения о даче разрешения на изменение имени и (или) фамилии несовершеннолетнего;</w:t>
      </w:r>
    </w:p>
    <w:p w:rsidR="00F13E05" w:rsidRP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Принятие решения об отказе в выдаче разрешения на изменение имени и (или) фамилии несовершеннолетнего.</w:t>
      </w:r>
    </w:p>
    <w:p w:rsidR="00F13E05" w:rsidRDefault="00F13E05" w:rsidP="00EF0A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разрешении на изменение имени и (или) фамилии несовершеннолетнего;</w:t>
      </w:r>
    </w:p>
    <w:p w:rsidR="00F13E05" w:rsidRP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услуги.</w:t>
      </w:r>
    </w:p>
    <w:p w:rsidR="00F13E05" w:rsidRPr="00F13E05" w:rsidRDefault="00F13E05" w:rsidP="00EF0A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2.4.</w:t>
      </w:r>
      <w:r w:rsidRPr="00F13E05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услуги.</w:t>
      </w:r>
    </w:p>
    <w:p w:rsidR="00F13E05" w:rsidRPr="00F13E05" w:rsidRDefault="00F13E05" w:rsidP="00EF0AD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>Общий срок предоставления Муниципальной услуги не должен превышать 30-ти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</w:r>
    </w:p>
    <w:p w:rsidR="00F13E05" w:rsidRDefault="00F13E05" w:rsidP="00EF0A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2.5.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>:</w:t>
      </w:r>
    </w:p>
    <w:p w:rsid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Конституцией Республики Дагестан; </w:t>
      </w:r>
    </w:p>
    <w:p w:rsid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 xml:space="preserve">Ст.59 Семейного кодекса Российской Федерации от 29.12.1995г. № 223 (принят ГД ФС РФ 08.12.1995) (в ред. от </w:t>
      </w:r>
      <w:r w:rsidR="00D4655E" w:rsidRPr="00D4655E">
        <w:rPr>
          <w:rFonts w:ascii="Times New Roman" w:hAnsi="Times New Roman" w:cs="Times New Roman"/>
          <w:sz w:val="24"/>
          <w:szCs w:val="24"/>
        </w:rPr>
        <w:t>5 мая 2014 г. N 126-ФЗ</w:t>
      </w:r>
      <w:r w:rsidRPr="00F13E05">
        <w:rPr>
          <w:rFonts w:ascii="Times New Roman" w:hAnsi="Times New Roman" w:cs="Times New Roman"/>
          <w:sz w:val="24"/>
          <w:szCs w:val="24"/>
        </w:rPr>
        <w:t>);</w:t>
      </w:r>
    </w:p>
    <w:p w:rsid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года № 210 «Об организации предоставления государственных и муниципальных услуг» (в ред. </w:t>
      </w:r>
      <w:r w:rsidR="00D4655E" w:rsidRPr="00D4655E">
        <w:rPr>
          <w:rFonts w:ascii="Times New Roman" w:hAnsi="Times New Roman" w:cs="Times New Roman"/>
          <w:sz w:val="24"/>
          <w:szCs w:val="24"/>
        </w:rPr>
        <w:t>от 21 июля 2014 г. N 263-ФЗ</w:t>
      </w:r>
      <w:r w:rsidRPr="00F13E05">
        <w:rPr>
          <w:rFonts w:ascii="Times New Roman" w:hAnsi="Times New Roman" w:cs="Times New Roman"/>
          <w:sz w:val="24"/>
          <w:szCs w:val="24"/>
        </w:rPr>
        <w:t>);</w:t>
      </w:r>
    </w:p>
    <w:p w:rsidR="00EF0ADE" w:rsidRDefault="00EF0ADE" w:rsidP="00EF0AD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от 03.11.2018г.)</w:t>
      </w:r>
      <w:r w:rsidRPr="003C2046">
        <w:rPr>
          <w:rFonts w:ascii="Times New Roman" w:hAnsi="Times New Roman"/>
          <w:color w:val="000000"/>
          <w:sz w:val="24"/>
          <w:szCs w:val="24"/>
        </w:rPr>
        <w:t>;</w:t>
      </w:r>
    </w:p>
    <w:p w:rsidR="00F13E05" w:rsidRDefault="00EF0ADE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F13E05" w:rsidRPr="00F13E05">
        <w:rPr>
          <w:rFonts w:ascii="Times New Roman" w:hAnsi="Times New Roman" w:cs="Times New Roman"/>
          <w:sz w:val="24"/>
          <w:szCs w:val="24"/>
        </w:rPr>
        <w:t>;</w:t>
      </w:r>
    </w:p>
    <w:p w:rsidR="005C5992" w:rsidRDefault="005C5992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99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27.07.2006 №152 «О персональных данных» (в ред. от 21 июля 2014 г. N 242-ФЗ);</w:t>
      </w:r>
    </w:p>
    <w:p w:rsidR="005C5992" w:rsidRPr="005C5992" w:rsidRDefault="005C5992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Дагестан  №35 от 16.07.2008</w:t>
      </w:r>
      <w:r w:rsidR="007A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</w:r>
      <w:bookmarkStart w:id="0" w:name="_GoBack"/>
      <w:bookmarkEnd w:id="0"/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ред. от 16 декабря 2010 г. N 73);</w:t>
      </w:r>
    </w:p>
    <w:p w:rsid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Решением собрания депутатов ГО «город Махачкала» «О перечне платных услуг, оказываемых администрациями районов, поселков и сел города Махачкалы» от 14.07.2009г. №19-4и;</w:t>
      </w:r>
    </w:p>
    <w:p w:rsid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настоящим регламентом;</w:t>
      </w:r>
    </w:p>
    <w:p w:rsidR="00F13E05" w:rsidRPr="00F13E05" w:rsidRDefault="00F13E05" w:rsidP="00EF0A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</w:t>
      </w:r>
      <w:r w:rsidRPr="00F13E05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получения Муниципальной услуги: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заявление (согласие) обоих родителей на изменение имени и (или) фамилии ребенку, при отсутствии одного из родителей нотариально заверенное согласие; (Прил.№3,№4) 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б)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заявление – согласие ребенка старше 10 лет; (Прил. №5) 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паспортов</w:t>
      </w:r>
      <w:r w:rsidRPr="00F13E05">
        <w:rPr>
          <w:rFonts w:ascii="Times New Roman" w:hAnsi="Times New Roman" w:cs="Times New Roman"/>
          <w:sz w:val="24"/>
          <w:szCs w:val="24"/>
        </w:rPr>
        <w:t xml:space="preserve"> родителей;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г)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заключении брака или расторжении брака или свидетельство об установлении отцовства;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E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>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рождении несовершеннолетних (при наличии паспорт);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справка с места жительства о составе семьи; </w:t>
      </w:r>
    </w:p>
    <w:p w:rsid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ж)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в случае отсутствия попечения над ребенком одного из родителей необходимо представить соответствующий документ: </w:t>
      </w:r>
    </w:p>
    <w:p w:rsidR="00F13E05" w:rsidRDefault="007A1042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F13E05" w:rsidRPr="00E4456A">
        <w:rPr>
          <w:rFonts w:ascii="Times New Roman" w:hAnsi="Times New Roman" w:cs="Times New Roman"/>
          <w:sz w:val="24"/>
          <w:szCs w:val="24"/>
        </w:rPr>
        <w:t xml:space="preserve"> о смерти; (оригинал и копия либо нотариально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лишении родительских прав; (оригинал или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решение суда о признании гражданина </w:t>
      </w:r>
      <w:proofErr w:type="gramStart"/>
      <w:r w:rsidRPr="00E4456A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E4456A">
        <w:rPr>
          <w:rFonts w:ascii="Times New Roman" w:hAnsi="Times New Roman" w:cs="Times New Roman"/>
          <w:sz w:val="24"/>
          <w:szCs w:val="24"/>
        </w:rPr>
        <w:t>; (оригинал или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решение суда о признании гражданина безвестно </w:t>
      </w:r>
      <w:proofErr w:type="gramStart"/>
      <w:r w:rsidRPr="00E4456A">
        <w:rPr>
          <w:rFonts w:ascii="Times New Roman" w:hAnsi="Times New Roman" w:cs="Times New Roman"/>
          <w:sz w:val="24"/>
          <w:szCs w:val="24"/>
        </w:rPr>
        <w:t>пропавшим</w:t>
      </w:r>
      <w:proofErr w:type="gramEnd"/>
      <w:r w:rsidRPr="00E4456A">
        <w:rPr>
          <w:rFonts w:ascii="Times New Roman" w:hAnsi="Times New Roman" w:cs="Times New Roman"/>
          <w:sz w:val="24"/>
          <w:szCs w:val="24"/>
        </w:rPr>
        <w:t>; (оригинал или заверенная копия)</w:t>
      </w:r>
    </w:p>
    <w:p w:rsidR="00E4456A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умершим; (оригинал или заверенная копия)</w:t>
      </w:r>
      <w:proofErr w:type="gramEnd"/>
    </w:p>
    <w:p w:rsidR="007A1042" w:rsidRPr="00E4456A" w:rsidRDefault="007A1042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розыск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органами внутренних дел.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E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>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справка </w:t>
      </w:r>
      <w:proofErr w:type="spellStart"/>
      <w:r w:rsidRPr="00F13E05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 xml:space="preserve"> по форме № 25 (для одиноких матерей);</w:t>
      </w:r>
    </w:p>
    <w:p w:rsidR="009B5B46" w:rsidRPr="00EF0ADE" w:rsidRDefault="009B5B46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56A" w:rsidRPr="00F13E05" w:rsidRDefault="009B5B46" w:rsidP="009B5B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не вправе требовать у заявителя документы, необходимые для предоставления услуги, если такие документы (сведения, содержащиеся в </w:t>
      </w:r>
      <w:r w:rsidR="00F13E05" w:rsidRPr="00F13E05">
        <w:rPr>
          <w:rFonts w:ascii="Times New Roman" w:hAnsi="Times New Roman" w:cs="Times New Roman"/>
          <w:sz w:val="24"/>
          <w:szCs w:val="24"/>
        </w:rPr>
        <w:lastRenderedPageBreak/>
        <w:t>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организаций. Орган опеки и попечительства </w:t>
      </w:r>
      <w:r w:rsidR="00F13E05" w:rsidRPr="00F13E05">
        <w:rPr>
          <w:rFonts w:ascii="Times New Roman" w:hAnsi="Times New Roman" w:cs="Times New Roman"/>
          <w:sz w:val="24"/>
          <w:szCs w:val="24"/>
        </w:rPr>
        <w:t>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05">
        <w:rPr>
          <w:rFonts w:ascii="Times New Roman" w:hAnsi="Times New Roman" w:cs="Times New Roman"/>
          <w:sz w:val="24"/>
          <w:szCs w:val="24"/>
        </w:rPr>
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F13E0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>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</w:r>
      <w:proofErr w:type="gramEnd"/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2.6.1.</w:t>
      </w:r>
      <w:r w:rsidRPr="00F13E05">
        <w:rPr>
          <w:rFonts w:ascii="Times New Roman" w:hAnsi="Times New Roman" w:cs="Times New Roman"/>
          <w:sz w:val="24"/>
          <w:szCs w:val="24"/>
        </w:rPr>
        <w:tab/>
        <w:t>Документы, получаемые по каналам межведомственного взаимодействия (СМЭВ):</w:t>
      </w:r>
    </w:p>
    <w:p w:rsidR="00F13E05" w:rsidRDefault="00F13E05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из справки </w:t>
      </w:r>
      <w:proofErr w:type="spellStart"/>
      <w:r w:rsidRPr="00E4456A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E4456A">
        <w:rPr>
          <w:rFonts w:ascii="Times New Roman" w:hAnsi="Times New Roman" w:cs="Times New Roman"/>
          <w:sz w:val="24"/>
          <w:szCs w:val="24"/>
        </w:rPr>
        <w:t xml:space="preserve"> по форме № 25 (для одиноких матерей);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 w:rsidRPr="00F13E05">
        <w:rPr>
          <w:rFonts w:ascii="Times New Roman" w:hAnsi="Times New Roman" w:cs="Times New Roman"/>
          <w:sz w:val="24"/>
          <w:szCs w:val="24"/>
        </w:rPr>
        <w:t xml:space="preserve"> о заключении брака</w:t>
      </w:r>
      <w:r w:rsidR="00E4456A">
        <w:rPr>
          <w:rFonts w:ascii="Times New Roman" w:hAnsi="Times New Roman" w:cs="Times New Roman"/>
          <w:sz w:val="24"/>
          <w:szCs w:val="24"/>
        </w:rPr>
        <w:t>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</w:t>
      </w:r>
      <w:r w:rsidR="00E4456A" w:rsidRPr="00F13E05">
        <w:rPr>
          <w:rFonts w:ascii="Times New Roman" w:hAnsi="Times New Roman" w:cs="Times New Roman"/>
          <w:sz w:val="24"/>
          <w:szCs w:val="24"/>
        </w:rPr>
        <w:t>расторжении брака</w:t>
      </w:r>
      <w:r w:rsidR="00E4456A">
        <w:rPr>
          <w:rFonts w:ascii="Times New Roman" w:hAnsi="Times New Roman" w:cs="Times New Roman"/>
          <w:sz w:val="24"/>
          <w:szCs w:val="24"/>
        </w:rPr>
        <w:t>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 w:rsidRPr="00F13E05">
        <w:rPr>
          <w:rFonts w:ascii="Times New Roman" w:hAnsi="Times New Roman" w:cs="Times New Roman"/>
          <w:sz w:val="24"/>
          <w:szCs w:val="24"/>
        </w:rPr>
        <w:t xml:space="preserve"> об установлении отцовства;</w:t>
      </w:r>
    </w:p>
    <w:p w:rsidR="00F13E05" w:rsidRDefault="0030669F" w:rsidP="00F13E05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смерти.</w:t>
      </w:r>
    </w:p>
    <w:p w:rsidR="00E4456A" w:rsidRDefault="00E4456A" w:rsidP="00E4456A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4456A" w:rsidRPr="00E4456A" w:rsidRDefault="0030669F" w:rsidP="00E4456A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свидетельств</w:t>
      </w:r>
      <w:r w:rsidR="00E4456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актов гражданского состояния  запрашиваются по каналам межведомственного взаимодействия </w:t>
      </w:r>
      <w:r w:rsidR="00E4456A" w:rsidRPr="00AF0504">
        <w:rPr>
          <w:rFonts w:ascii="Times New Roman" w:hAnsi="Times New Roman" w:cs="Times New Roman"/>
          <w:b/>
          <w:sz w:val="24"/>
          <w:szCs w:val="24"/>
        </w:rPr>
        <w:t>с 01.01.2015г.,</w:t>
      </w:r>
      <w:r w:rsidR="00E4456A">
        <w:rPr>
          <w:rFonts w:ascii="Times New Roman" w:hAnsi="Times New Roman" w:cs="Times New Roman"/>
          <w:sz w:val="24"/>
          <w:szCs w:val="24"/>
        </w:rPr>
        <w:t xml:space="preserve"> в соответствии с ФЗ от 28.12.2013г. № 387-ФЗ.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2.6.2.</w:t>
      </w:r>
      <w:r w:rsidRPr="00F13E05">
        <w:rPr>
          <w:rFonts w:ascii="Times New Roman" w:hAnsi="Times New Roman" w:cs="Times New Roman"/>
          <w:sz w:val="24"/>
          <w:szCs w:val="24"/>
        </w:rPr>
        <w:tab/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2.6.3.</w:t>
      </w:r>
      <w:r w:rsidRPr="00F13E05">
        <w:rPr>
          <w:rFonts w:ascii="Times New Roman" w:hAnsi="Times New Roman" w:cs="Times New Roman"/>
          <w:sz w:val="24"/>
          <w:szCs w:val="24"/>
        </w:rPr>
        <w:tab/>
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2.7.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Основания для отказа в приеме документов для предоставления Муниципальной услуги:   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с заявлением обратилось неуполномоченное лицо;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2.8.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Основанием для отказа предоставления услуги является наличие обстоятельств, противоречащих законодательству.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2.9.1.</w:t>
      </w:r>
      <w:r w:rsidRPr="00F13E05">
        <w:rPr>
          <w:rFonts w:ascii="Times New Roman" w:hAnsi="Times New Roman" w:cs="Times New Roman"/>
          <w:sz w:val="24"/>
          <w:szCs w:val="24"/>
        </w:rPr>
        <w:tab/>
        <w:t>Документы, выдаваемые иными органами и организациями, участвующими в предоставлении услуги: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2.10.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ожидания в очереди при подаче заявления и документов не должно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приема заявления и документов не должно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2.11.</w:t>
      </w:r>
      <w:r w:rsidRPr="00F13E05">
        <w:rPr>
          <w:rFonts w:ascii="Times New Roman" w:hAnsi="Times New Roman" w:cs="Times New Roman"/>
          <w:sz w:val="24"/>
          <w:szCs w:val="24"/>
        </w:rPr>
        <w:tab/>
        <w:t>Максимальный срок регистрации запроса заявителя о предоставлении Муниципальной услуги 3 дня.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Требования к помещениям, в которых предоставляется Муниципальная услуга. 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2.13.</w:t>
      </w:r>
      <w:r w:rsidRPr="00F13E05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случаев предоставления услуги в установленный срок с момента подачи документов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ожидающих получения услуги в очереди не более 30 минут - 100%.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Качество: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качеством процесса предоставления услуги - 98 %.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Доступность: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качеством и информацией о порядке предоставления услуги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процент (доля) услуг, информация о которых доступна через Интернет              - 99%. 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Вежливость: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вежливостью персонала - 97%.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Процесс обжалования: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обоснованных жалоб к общему количеству обслуженных потребителей по данному виду услуг - 0%;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обоснованных жалоб, рассмотренных и удовлетворенных в установленный срок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существующим порядком обжалования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сроками обжалования    - 100%.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AE3A7F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7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Default="00F13E05" w:rsidP="00AE3A7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3.1.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18"/>
          <w:tab w:val="left" w:pos="170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прием и регистрация документов заявителя;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рассмотрение заявления руководством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</w:t>
      </w:r>
      <w:r w:rsidRPr="00F13E05">
        <w:rPr>
          <w:rFonts w:ascii="Times New Roman" w:hAnsi="Times New Roman" w:cs="Times New Roman"/>
          <w:sz w:val="24"/>
          <w:szCs w:val="24"/>
        </w:rPr>
        <w:tab/>
        <w:t>Описание административных процедур.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3.2.1.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Прием и регистрация документов заявителя.</w:t>
      </w:r>
    </w:p>
    <w:p w:rsidR="00F13E05" w:rsidRPr="00F13E05" w:rsidRDefault="00AE3A7F" w:rsidP="00AE3A7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процедуры приема и регистрации документов заявителя является заявление с просьбой о даче разрешения на изменение имени и (или) фамилии несовершеннолетнего в отдел с комплектом документов.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3.2.1.2.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05">
        <w:rPr>
          <w:rFonts w:ascii="Times New Roman" w:hAnsi="Times New Roman" w:cs="Times New Roman"/>
          <w:sz w:val="24"/>
          <w:szCs w:val="24"/>
        </w:rPr>
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 2.6. раздела 2 настоящего Административного регламента,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Максимальный срок приема документов не может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Запрос, предусмотренный п.2.6.1. раздела 2 настоящего Административного регламента, направляются специалистом отдела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</w:r>
    </w:p>
    <w:p w:rsid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</w:t>
      </w:r>
      <w:r w:rsidRPr="00F13E05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</w:r>
    </w:p>
    <w:p w:rsidR="004B233B" w:rsidRPr="004B233B" w:rsidRDefault="004B233B" w:rsidP="004B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запрос отдела не может превышать 5 рабочих дней со дня его поступления</w:t>
      </w:r>
      <w:r w:rsidRPr="004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 отдела по предоставлению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3.2.1.4</w:t>
      </w:r>
      <w:r w:rsidR="00AE3A7F">
        <w:rPr>
          <w:rFonts w:ascii="Times New Roman" w:hAnsi="Times New Roman" w:cs="Times New Roman"/>
          <w:sz w:val="24"/>
          <w:szCs w:val="24"/>
        </w:rPr>
        <w:t>.</w:t>
      </w:r>
      <w:r w:rsidRPr="00F13E05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соответствующих документов.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3.2.1.5.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передача заявления с пакетом документов в отдел управления делами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="00F13E05"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Запись о приеме заявления вносится в «Журнал входящей корреспонденции» в отделе управление делами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, в соответствии с правилами делопроизводства, действующими в муниципальном образовании.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о предоставлении Муниципальной услуги 3 дня.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запись в «Журнале регистрации заявлений граждан».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3.2.2.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Рассмотрение заявления.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3.2.2.1.</w:t>
      </w:r>
      <w:r w:rsidR="009B5B46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Основанием для начала рассмотрения заявления является передача специалистом </w:t>
      </w:r>
      <w:r w:rsidR="009B5B46">
        <w:rPr>
          <w:rFonts w:ascii="Times New Roman" w:hAnsi="Times New Roman" w:cs="Times New Roman"/>
          <w:sz w:val="24"/>
          <w:szCs w:val="24"/>
        </w:rPr>
        <w:t>аппарата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заявление на  рассмотрение руководству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</w:t>
      </w:r>
      <w:r w:rsidR="009B5B46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Заявление с пакетом документов рассматривается руководством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ежедневно в 16.00 все принятые заявления вместе с корреспонденцией передаются на рассмотрение Главе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AE3A7F">
        <w:rPr>
          <w:rFonts w:ascii="Times New Roman" w:hAnsi="Times New Roman" w:cs="Times New Roman"/>
          <w:sz w:val="24"/>
          <w:szCs w:val="24"/>
        </w:rPr>
        <w:t xml:space="preserve"> заявление с резолюцией направляет для рассмотрения заместителю Главы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AE3A7F">
        <w:rPr>
          <w:rFonts w:ascii="Times New Roman" w:hAnsi="Times New Roman" w:cs="Times New Roman"/>
          <w:sz w:val="24"/>
          <w:szCs w:val="24"/>
        </w:rPr>
        <w:t xml:space="preserve"> заявление с резолюцией направляет для рассмотрения начальнику отдела.</w:t>
      </w:r>
    </w:p>
    <w:p w:rsidR="00F13E05" w:rsidRPr="00AE3A7F" w:rsidRDefault="00F13E05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После получения заявления с резолюциями специалист отдела управления делами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AE3A7F">
        <w:rPr>
          <w:rFonts w:ascii="Times New Roman" w:hAnsi="Times New Roman" w:cs="Times New Roman"/>
          <w:sz w:val="24"/>
          <w:szCs w:val="24"/>
        </w:rPr>
        <w:t xml:space="preserve"> готовит карточку контроля исполнения заявления и передает заявление для рассмотрения в отдел.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– от 3 до 6 дней.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данных административных действий специалист отдела управления делами.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</w:t>
      </w:r>
      <w:r w:rsidR="00F13E05" w:rsidRPr="00F13E05">
        <w:rPr>
          <w:rFonts w:ascii="Times New Roman" w:hAnsi="Times New Roman" w:cs="Times New Roman"/>
          <w:sz w:val="24"/>
          <w:szCs w:val="24"/>
        </w:rPr>
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данной административной процедуры подготовка карточки контроля исполнения заявления специалистом отдела управления делами.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подготовка карточки контроля исполнения заявления.</w:t>
      </w:r>
    </w:p>
    <w:p w:rsidR="00F13E05" w:rsidRPr="00491DBD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3.2.3.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Принятие решения о предоставлении муниципальной услуги или об отказе в предоставлении  Муниципальной услуги.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3.2.3.1.</w:t>
      </w:r>
      <w:r w:rsidR="00EB7B00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</w:r>
    </w:p>
    <w:p w:rsidR="00F13E05" w:rsidRPr="00F13E05" w:rsidRDefault="00AE3A7F" w:rsidP="00874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3.2.3.2.</w:t>
      </w:r>
      <w:r w:rsidR="00EB7B00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рассматривает поступившее заявление, принимает решение о назначении специалиста,</w:t>
      </w:r>
      <w:r w:rsidR="008741B0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уполномоченного на производство по заявлению, делает запись в деле принятых документов с указанием фамилии и инициалов специалиста, </w:t>
      </w:r>
      <w:r w:rsidR="00F13E05" w:rsidRPr="00F13E05">
        <w:rPr>
          <w:rFonts w:ascii="Times New Roman" w:hAnsi="Times New Roman" w:cs="Times New Roman"/>
          <w:sz w:val="24"/>
          <w:szCs w:val="24"/>
        </w:rPr>
        <w:lastRenderedPageBreak/>
        <w:t>уполномоченного на производство по заявлению, и передает его в порядке делопроизводства этому специалисту.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Общий максимальный срок рассмотрения заявления не может превышать 20-ти рабочих дней с момента приема заявления.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специалист, уполномоченный на производство по заявлению.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3.2.3.4.</w:t>
      </w:r>
      <w:r w:rsidR="00F13E05" w:rsidRPr="00F13E05">
        <w:rPr>
          <w:rFonts w:ascii="Times New Roman" w:hAnsi="Times New Roman" w:cs="Times New Roman"/>
          <w:sz w:val="24"/>
          <w:szCs w:val="24"/>
        </w:rPr>
        <w:t>Критерием принятия решения является соответствие требованиям законодательства письменного обращения заявителя.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специалист отдела готовит проект Постановления об изменении имени (и</w:t>
      </w:r>
      <w:r w:rsidR="00E23EC1">
        <w:rPr>
          <w:rFonts w:ascii="Times New Roman" w:hAnsi="Times New Roman" w:cs="Times New Roman"/>
          <w:sz w:val="24"/>
          <w:szCs w:val="24"/>
        </w:rPr>
        <w:t>ли) фамилии несовершеннолетнего и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подписывает его.</w:t>
      </w:r>
    </w:p>
    <w:p w:rsidR="00F13E05" w:rsidRDefault="00E23EC1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специалист </w:t>
      </w:r>
      <w:r w:rsidR="00F13E05" w:rsidRPr="00F13E05">
        <w:rPr>
          <w:rFonts w:ascii="Times New Roman" w:hAnsi="Times New Roman" w:cs="Times New Roman"/>
          <w:sz w:val="24"/>
          <w:szCs w:val="24"/>
        </w:rPr>
        <w:t>передает проект Постановления на согласование исполнителям в следующем порядке:</w:t>
      </w:r>
    </w:p>
    <w:p w:rsidR="00F13E05" w:rsidRDefault="00F13E05" w:rsidP="00EF0AD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Pr="00AE3A7F" w:rsidRDefault="00F13E05" w:rsidP="00EF0AD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AE3A7F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После согласования проект Постановления передается на подпись </w:t>
      </w:r>
      <w:r w:rsidR="00E23EC1">
        <w:rPr>
          <w:rFonts w:ascii="Times New Roman" w:hAnsi="Times New Roman" w:cs="Times New Roman"/>
          <w:sz w:val="24"/>
          <w:szCs w:val="24"/>
        </w:rPr>
        <w:t>первому заместителю г</w:t>
      </w:r>
      <w:r w:rsidRPr="00F13E05">
        <w:rPr>
          <w:rFonts w:ascii="Times New Roman" w:hAnsi="Times New Roman" w:cs="Times New Roman"/>
          <w:sz w:val="24"/>
          <w:szCs w:val="24"/>
        </w:rPr>
        <w:t>лав</w:t>
      </w:r>
      <w:r w:rsidR="00E23EC1">
        <w:rPr>
          <w:rFonts w:ascii="Times New Roman" w:hAnsi="Times New Roman" w:cs="Times New Roman"/>
          <w:sz w:val="24"/>
          <w:szCs w:val="24"/>
        </w:rPr>
        <w:t>ы</w:t>
      </w: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E23EC1">
        <w:rPr>
          <w:rFonts w:ascii="Times New Roman" w:hAnsi="Times New Roman" w:cs="Times New Roman"/>
          <w:sz w:val="24"/>
          <w:szCs w:val="24"/>
        </w:rPr>
        <w:t>первым заместителем г</w:t>
      </w:r>
      <w:r w:rsidRPr="00F13E05">
        <w:rPr>
          <w:rFonts w:ascii="Times New Roman" w:hAnsi="Times New Roman" w:cs="Times New Roman"/>
          <w:sz w:val="24"/>
          <w:szCs w:val="24"/>
        </w:rPr>
        <w:t>лав</w:t>
      </w:r>
      <w:r w:rsidR="00E23EC1">
        <w:rPr>
          <w:rFonts w:ascii="Times New Roman" w:hAnsi="Times New Roman" w:cs="Times New Roman"/>
          <w:sz w:val="24"/>
          <w:szCs w:val="24"/>
        </w:rPr>
        <w:t>ы</w:t>
      </w: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Постановление регистрируется и заверяется </w:t>
      </w:r>
      <w:r w:rsidR="00E23EC1">
        <w:rPr>
          <w:rFonts w:ascii="Times New Roman" w:hAnsi="Times New Roman" w:cs="Times New Roman"/>
          <w:sz w:val="24"/>
          <w:szCs w:val="24"/>
        </w:rPr>
        <w:t xml:space="preserve">руководителем аппарата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3 дня.</w:t>
      </w:r>
    </w:p>
    <w:p w:rsidR="00F13E05" w:rsidRPr="00F13E05" w:rsidRDefault="007A78FB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3.2.3.6.</w:t>
      </w:r>
      <w:r w:rsidR="005F2455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3.2.4.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Уведомление заявителя о принятом решении.</w:t>
      </w:r>
    </w:p>
    <w:p w:rsidR="00F13E05" w:rsidRPr="00F13E05" w:rsidRDefault="007A78FB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3.2.4.1.</w:t>
      </w:r>
      <w:r w:rsidR="005F2455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</w:r>
    </w:p>
    <w:p w:rsidR="00F13E05" w:rsidRPr="00F13E05" w:rsidRDefault="007A78FB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3.2.4.2.</w:t>
      </w:r>
      <w:r w:rsidR="005F2455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>В течение 3 дней заяв</w:t>
      </w:r>
      <w:r w:rsidR="00491DBD">
        <w:rPr>
          <w:rFonts w:ascii="Times New Roman" w:hAnsi="Times New Roman" w:cs="Times New Roman"/>
          <w:sz w:val="24"/>
          <w:szCs w:val="24"/>
        </w:rPr>
        <w:t>ителю направляется (вручается) П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о разрешении на изменении имени и (или) фамилии несовершеннолетнему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</w:r>
    </w:p>
    <w:p w:rsidR="00F13E05" w:rsidRPr="00F13E05" w:rsidRDefault="007A78FB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3.2.4.3.</w:t>
      </w:r>
      <w:r w:rsidR="005F2455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специалист, уполномоченный на производство по заявлению.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7A78FB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IV. Формы контроля исполнения регламента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4.1.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путем проведения должностным лицом Администрации </w:t>
      </w:r>
      <w:r w:rsidR="005F2455">
        <w:rPr>
          <w:rFonts w:ascii="Times New Roman" w:hAnsi="Times New Roman" w:cs="Times New Roman"/>
          <w:sz w:val="24"/>
          <w:szCs w:val="24"/>
        </w:rPr>
        <w:t>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4.2.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 зам. Главы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="00641D60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 w:rsidR="00491DBD" w:rsidRPr="00F13E05">
        <w:rPr>
          <w:rFonts w:ascii="Times New Roman" w:hAnsi="Times New Roman" w:cs="Times New Roman"/>
          <w:sz w:val="24"/>
          <w:szCs w:val="24"/>
        </w:rPr>
        <w:t>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услугу.</w:t>
      </w:r>
      <w:proofErr w:type="gramEnd"/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4.3.</w:t>
      </w:r>
      <w:r w:rsidRPr="00F13E05">
        <w:rPr>
          <w:rFonts w:ascii="Times New Roman" w:hAnsi="Times New Roman" w:cs="Times New Roman"/>
          <w:sz w:val="24"/>
          <w:szCs w:val="24"/>
        </w:rPr>
        <w:tab/>
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7A78FB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5.1.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Заявители имеют право на обжалование действий или бездействия должностных лиц отдела в досудебном (внесудебном) порядке. 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Заявители могут обжаловать действия или бездействие должностных лиц отдела в ходе предоставления муниципальной услуги. 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5.3.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Основания для отказа рассмотрения жалобы: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Жалобы не рассматриваются при отсутствии в обращении:</w:t>
      </w:r>
    </w:p>
    <w:p w:rsidR="00F13E05" w:rsidRDefault="00F13E05" w:rsidP="00EF0AD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фамилии автора обращения;</w:t>
      </w:r>
    </w:p>
    <w:p w:rsidR="00F13E05" w:rsidRDefault="00F13E05" w:rsidP="00EF0AD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сведений об обжалуемом действии (бездействии), решении (в чем выразилось, кем принято);</w:t>
      </w:r>
    </w:p>
    <w:p w:rsidR="00F13E05" w:rsidRDefault="00F13E05" w:rsidP="00EF0AD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подписи автора обращения;</w:t>
      </w:r>
    </w:p>
    <w:p w:rsidR="00F13E05" w:rsidRPr="007A78FB" w:rsidRDefault="00F13E05" w:rsidP="00EF0AD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почтового адреса или адреса электронной почты, по которому должен быть направлен ответ.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5.4.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получение письменного обращения (жалобы) на действие</w:t>
      </w:r>
      <w:r w:rsidR="007A78FB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05">
        <w:rPr>
          <w:rFonts w:ascii="Times New Roman" w:hAnsi="Times New Roman" w:cs="Times New Roman"/>
          <w:sz w:val="24"/>
          <w:szCs w:val="24"/>
        </w:rPr>
        <w:t xml:space="preserve"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</w:t>
      </w:r>
      <w:r w:rsidRPr="00F13E05">
        <w:rPr>
          <w:rFonts w:ascii="Times New Roman" w:hAnsi="Times New Roman" w:cs="Times New Roman"/>
          <w:sz w:val="24"/>
          <w:szCs w:val="24"/>
        </w:rPr>
        <w:lastRenderedPageBreak/>
        <w:t>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Дополнительно в письменной жалобе могут быть 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>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8FB">
        <w:rPr>
          <w:rFonts w:ascii="Times New Roman" w:hAnsi="Times New Roman" w:cs="Times New Roman"/>
          <w:sz w:val="24"/>
          <w:szCs w:val="24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5.5.</w:t>
      </w:r>
      <w:r w:rsidRPr="00F13E05">
        <w:rPr>
          <w:rFonts w:ascii="Times New Roman" w:hAnsi="Times New Roman" w:cs="Times New Roman"/>
          <w:sz w:val="24"/>
          <w:szCs w:val="24"/>
        </w:rPr>
        <w:tab/>
        <w:t>В случае необходимости в подтверждение своих доводов заяви</w:t>
      </w:r>
      <w:r w:rsidR="007A78FB">
        <w:rPr>
          <w:rFonts w:ascii="Times New Roman" w:hAnsi="Times New Roman" w:cs="Times New Roman"/>
          <w:sz w:val="24"/>
          <w:szCs w:val="24"/>
        </w:rPr>
        <w:t>тель имеет право: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5.6.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В досудебном порядке жалоба заявителя направляется Главе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5.7.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Глава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</w:r>
      <w:proofErr w:type="gramEnd"/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5.8.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жалобы Глава </w:t>
      </w:r>
      <w:r w:rsidR="008F61D2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требований заявителя либо об отказе в его удовлетворении.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отказа), направляется заявителю.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455" w:rsidRDefault="005F245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455" w:rsidRDefault="005F245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455" w:rsidRDefault="005F245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A78FB" w:rsidRPr="007A78FB" w:rsidRDefault="007A78FB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E05" w:rsidRPr="00F13E05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F13E05" w:rsidRPr="00F13E05" w:rsidRDefault="00F13E05" w:rsidP="005F2455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Администраци</w:t>
      </w:r>
      <w:r w:rsidR="007A78FB">
        <w:rPr>
          <w:rFonts w:ascii="Times New Roman" w:hAnsi="Times New Roman" w:cs="Times New Roman"/>
          <w:sz w:val="24"/>
          <w:szCs w:val="24"/>
        </w:rPr>
        <w:t xml:space="preserve">и </w:t>
      </w:r>
      <w:r w:rsidR="005F2455">
        <w:rPr>
          <w:rFonts w:ascii="Times New Roman" w:hAnsi="Times New Roman" w:cs="Times New Roman"/>
          <w:sz w:val="24"/>
          <w:szCs w:val="24"/>
        </w:rPr>
        <w:t xml:space="preserve">городского округа «город Каспийск» </w:t>
      </w:r>
      <w:r w:rsidRPr="00F13E0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F13E05" w:rsidRPr="00F13E05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«Выдача разрешения на изменение имени и (или) фамилии несовершеннолетнему»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 блок-схемам последовательности действий при исполнении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FB" w:rsidRPr="007A78FB" w:rsidRDefault="007A78FB" w:rsidP="007A78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8FB" w:rsidRPr="007A78FB" w:rsidRDefault="00EE3F5D" w:rsidP="007A78FB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EE3F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47" o:spid="_x0000_s1026" style="width:402.75pt;height:147pt;mso-position-horizontal-relative:char;mso-position-vertical-relative:line" coordorigin="2473,5718" coordsize="805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8" o:spid="_x0000_s1027" type="#_x0000_t109" style="position:absolute;left:2473;top:8005;width:1680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3vcQA&#10;AADbAAAADwAAAGRycy9kb3ducmV2LnhtbESPQWsCMRSE74X+h/CEXqRmtSBlaxQpKhUp2K3eXzfP&#10;3cXNS0iibv31jSD0OMzMN8xk1plWnMmHxrKC4SADQVxa3XClYPe9fH4FESKyxtYyKfilALPp48ME&#10;c20v/EXnIlYiQTjkqKCO0eVShrImg2FgHXHyDtYbjEn6SmqPlwQ3rRxl2VgabDgt1OjovabyWJyM&#10;gv6puOpPF9Zyse62ix+32a+WXqmnXjd/AxGpi//he/tDKxi9wO1L+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pt73EAAAA2w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9" o:spid="_x0000_s1028" type="#_x0000_t176" style="position:absolute;left:2563;top:6794;width:151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UjsUA&#10;AADbAAAADwAAAGRycy9kb3ducmV2LnhtbESPW2sCMRSE3wv9D+EIvtWsF6pdN4otFOqTuLbQx+Pm&#10;7AU3J9tN1PTfN0LBx2FmvmGydTCtuFDvGssKxqMEBHFhdcOVgs/D+9MChPPIGlvLpOCXHKxXjw8Z&#10;ptpeeU+X3FciQtilqKD2vkuldEVNBt3IdsTRK21v0EfZV1L3eI1w08pJkjxLgw3HhRo7equpOOVn&#10;o2ATXqdfndsef85hm+/G8+9y8TJTajgImyUIT8Hfw//tD61gMoP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1SOxQAAANsAAAAPAAAAAAAAAAAAAAAAAJgCAABkcnMv&#10;ZG93bnJldi54bWxQSwUGAAAAAAQABAD1AAAAigMAAAAA&#10;" fillcolor="#c2d69b" strokecolor="#c2d69b" strokeweight="1pt">
              <v:fill color2="#eaf1dd" angle="135" focus="50%" type="gradient"/>
              <v:shadow on="t" color="#4e6128" opacity=".5" offset="1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50" o:spid="_x0000_s1029" type="#_x0000_t116" style="position:absolute;left:2563;top:5718;width:159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pwsYA&#10;AADbAAAADwAAAGRycy9kb3ducmV2LnhtbESPQUsDMRSE7wX/Q3iCl2KztrjK2rRIqbbe2qq0x+fm&#10;uVncvIRN7G799UYQehxm5htmOu9tI47UhtqxgptRBoK4dLrmSsHb69P1PYgQkTU2jknBiQLMZxeD&#10;KRbadbyl4y5WIkE4FKjAxOgLKUNpyGIYOU+cvE/XWoxJtpXULXYJbhs5zrJcWqw5LRj0tDBUfu2+&#10;rQJv8p/qMNx3z5OXYeeX+cf7ZnWn1NVl//gAIlIfz+H/9lorGN/C35f0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VpwsYAAADb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0" type="#_x0000_t202" style="position:absolute;left:4536;top:5835;width:599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8F61D2" w:rsidRPr="0070489F" w:rsidRDefault="008F61D2" w:rsidP="007A78FB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Text Box 52" o:spid="_x0000_s1031" type="#_x0000_t202" style="position:absolute;left:4536;top:6907;width:599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8F61D2" w:rsidRPr="0070489F" w:rsidRDefault="008F61D2" w:rsidP="007A78FB">
                    <w:bookmarkStart w:id="1" w:name="OLE_LINK1"/>
                    <w:bookmarkStart w:id="2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1"/>
                    <w:bookmarkEnd w:id="2"/>
                  </w:p>
                </w:txbxContent>
              </v:textbox>
            </v:shape>
            <v:shape id="Text Box 53" o:spid="_x0000_s1032" type="#_x0000_t202" style="position:absolute;left:4536;top:8114;width:599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8F61D2" w:rsidRPr="0070489F" w:rsidRDefault="008F61D2" w:rsidP="007A78FB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3E05" w:rsidRDefault="00F13E05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9B" w:rsidRDefault="0056749B" w:rsidP="007A78F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7A78FB" w:rsidRDefault="007A78FB" w:rsidP="007A78FB">
      <w:pPr>
        <w:tabs>
          <w:tab w:val="left" w:pos="5190"/>
        </w:tabs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EE3F5D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3F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77" o:spid="_x0000_s1033" style="position:absolute;left:0;text-align:left;margin-left:-22.8pt;margin-top:24.15pt;width:509.75pt;height:461.3pt;z-index:25165926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">
            <v:shape id="AutoShape 78" o:spid="_x0000_s1034" type="#_x0000_t116" style="position:absolute;left:3282;top:1068;width:4740;height:1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8F61D2" w:rsidRDefault="008F61D2" w:rsidP="007A78F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035" type="#_x0000_t109" style="position:absolute;left:3402;top:2797;width:450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8F61D2" w:rsidRDefault="008F61D2" w:rsidP="007A78F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036" type="#_x0000_t176" style="position:absolute;left:3982;top:3923;width:3390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8F61D2" w:rsidRDefault="008F61D2" w:rsidP="007A78F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037" type="#_x0000_t109" style="position:absolute;left:2858;top:4859;width:2550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8F61D2" w:rsidRDefault="008F61D2" w:rsidP="007A78FB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038" type="#_x0000_t109" style="position:absolute;left:5660;top:4859;width:3345;height: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8F61D2" w:rsidRDefault="008F61D2" w:rsidP="007A78FB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039" type="#_x0000_t109" style="position:absolute;left:2374;top:6130;width:2520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8F61D2" w:rsidRDefault="008F61D2" w:rsidP="007A78FB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040" type="#_x0000_t116" style="position:absolute;left:5786;top:5963;width:4170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8F61D2" w:rsidRDefault="008F61D2" w:rsidP="007A78FB">
                    <w:pPr>
                      <w:pStyle w:val="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041" type="#_x0000_t116" style="position:absolute;left:1912;top:7314;width:3495;height:1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8F61D2" w:rsidRDefault="008F61D2" w:rsidP="007A78FB">
                    <w:pPr>
                      <w:pStyle w:val="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8F61D2" w:rsidRDefault="008F61D2" w:rsidP="007A78FB"/>
                </w:txbxContent>
              </v:textbox>
            </v:shape>
            <v:shape id="Text Box 86" o:spid="_x0000_s1042" type="#_x0000_t202" style="position:absolute;left:8456;top:184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8F61D2" w:rsidRPr="00984F5A" w:rsidRDefault="008F61D2" w:rsidP="007A78F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84F5A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043" type="#_x0000_t202" style="position:absolute;left:8456;top:307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8F61D2" w:rsidRDefault="008F61D2" w:rsidP="007A78FB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044" type="#_x0000_t202" style="position:absolute;left:8456;top:412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F61D2" w:rsidRDefault="008F61D2" w:rsidP="007A78FB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- 20 дней</w:t>
                    </w:r>
                  </w:p>
                </w:txbxContent>
              </v:textbox>
            </v:shape>
            <v:shape id="Text Box 89" o:spid="_x0000_s1045" type="#_x0000_t202" style="position:absolute;left:9956;top:6752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F61D2" w:rsidRDefault="008F61D2" w:rsidP="007A78FB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046" type="#_x0000_t202" style="position:absolute;left:776;top:7477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8F61D2" w:rsidRDefault="008F61D2" w:rsidP="007A78FB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 дня -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047" type="#_x0000_t67" style="position:absolute;left:5577;top:243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048" type="#_x0000_t67" style="position:absolute;left:5577;top:357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049" type="#_x0000_t67" style="position:absolute;left:440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050" type="#_x0000_t67" style="position:absolute;left:3754;top:5754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051" type="#_x0000_t67" style="position:absolute;left:3612;top:6969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052" type="#_x0000_t67" style="position:absolute;left:671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053" type="#_x0000_t67" style="position:absolute;left:7505;top:5651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  <w:r w:rsidR="007A78FB" w:rsidRPr="007A7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Блок-схема</w:t>
      </w: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7A78FB" w:rsidRDefault="007A78FB" w:rsidP="007A7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DBD"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13E05" w:rsidRDefault="00491DBD" w:rsidP="005F2455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F2455">
        <w:rPr>
          <w:rFonts w:ascii="Times New Roman" w:hAnsi="Times New Roman" w:cs="Times New Roman"/>
          <w:sz w:val="24"/>
          <w:szCs w:val="24"/>
        </w:rPr>
        <w:t xml:space="preserve">       городского округа «город Каспийск»</w:t>
      </w:r>
    </w:p>
    <w:p w:rsidR="005F2455" w:rsidRPr="00F13E05" w:rsidRDefault="005F2455" w:rsidP="005F2455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13E05"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3E0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F13E05" w:rsidRPr="00F13E0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F13E05" w:rsidRPr="00F13E0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05">
        <w:rPr>
          <w:rFonts w:ascii="Times New Roman" w:hAnsi="Times New Roman" w:cs="Times New Roman"/>
          <w:sz w:val="24"/>
          <w:szCs w:val="24"/>
        </w:rPr>
        <w:t>Прошу Вас дать разрешение на изменение имени (фамилии) моему (моей) несовершеннолетнему (ней) сыну (дочери) 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End"/>
    </w:p>
    <w:p w:rsidR="00F13E05" w:rsidRPr="007A78FB" w:rsidRDefault="00F13E05" w:rsidP="00F13E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 xml:space="preserve">(Ф.И.О. несовершеннолетнего (ей), число, месяц, </w:t>
      </w:r>
      <w:proofErr w:type="gramStart"/>
      <w:r w:rsidRPr="007A78F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78FB">
        <w:rPr>
          <w:rFonts w:ascii="Times New Roman" w:hAnsi="Times New Roman" w:cs="Times New Roman"/>
          <w:sz w:val="20"/>
          <w:szCs w:val="20"/>
        </w:rPr>
        <w:t>.р.)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изменить имя (фамилию) «_______________» 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 «______________»,</w:t>
      </w:r>
      <w:r w:rsidR="007A78FB">
        <w:rPr>
          <w:rFonts w:ascii="Times New Roman" w:hAnsi="Times New Roman" w:cs="Times New Roman"/>
          <w:sz w:val="24"/>
          <w:szCs w:val="24"/>
        </w:rPr>
        <w:t xml:space="preserve"> в связи с тем, что 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A78FB" w:rsidRDefault="00F13E05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78FB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 </w:t>
      </w: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49B" w:rsidRDefault="0056749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Pr="00F13E05" w:rsidRDefault="007A78FB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DBD">
        <w:rPr>
          <w:rFonts w:ascii="Times New Roman" w:hAnsi="Times New Roman" w:cs="Times New Roman"/>
          <w:sz w:val="24"/>
          <w:szCs w:val="24"/>
        </w:rPr>
        <w:t xml:space="preserve"> </w:t>
      </w:r>
      <w:r w:rsidR="00491DBD"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F2455" w:rsidRDefault="00491DBD" w:rsidP="005F2455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F24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55">
        <w:rPr>
          <w:rFonts w:ascii="Times New Roman" w:hAnsi="Times New Roman" w:cs="Times New Roman"/>
          <w:sz w:val="24"/>
          <w:szCs w:val="24"/>
        </w:rPr>
        <w:t>городского округа «город Каспийск»</w:t>
      </w:r>
    </w:p>
    <w:p w:rsidR="00491DBD" w:rsidRDefault="005F2455" w:rsidP="005F2455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  <w:r w:rsidR="00491D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78FB" w:rsidRPr="00F13E05" w:rsidRDefault="00491DBD" w:rsidP="00491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  <w:r w:rsidR="007A78FB"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3E0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 (СОГЛАСИЕ)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Я, даю свое согласие на изменение имени (фамилии) моему</w:t>
      </w:r>
      <w:r w:rsidR="007A78FB"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 xml:space="preserve">(моей) </w:t>
      </w:r>
      <w:proofErr w:type="spellStart"/>
      <w:r w:rsidRPr="00F13E05">
        <w:rPr>
          <w:rFonts w:ascii="Times New Roman" w:hAnsi="Times New Roman" w:cs="Times New Roman"/>
          <w:sz w:val="24"/>
          <w:szCs w:val="24"/>
        </w:rPr>
        <w:t>несовершен-нолетнем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>ней) сыну (дочери) 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3E05" w:rsidRPr="007A78FB" w:rsidRDefault="00F13E05" w:rsidP="00F13E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7A78FB">
        <w:rPr>
          <w:rFonts w:ascii="Times New Roman" w:hAnsi="Times New Roman" w:cs="Times New Roman"/>
          <w:sz w:val="20"/>
          <w:szCs w:val="20"/>
        </w:rPr>
        <w:t xml:space="preserve"> </w:t>
      </w:r>
      <w:r w:rsidR="007A7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 xml:space="preserve">(Ф.И.О. несовершеннолетнего (ей), число, месяц, </w:t>
      </w:r>
      <w:proofErr w:type="gramStart"/>
      <w:r w:rsidRPr="007A78F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A78FB">
        <w:rPr>
          <w:rFonts w:ascii="Times New Roman" w:hAnsi="Times New Roman" w:cs="Times New Roman"/>
          <w:sz w:val="20"/>
          <w:szCs w:val="20"/>
        </w:rPr>
        <w:t>.р.)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изменить имя (фамилию) «_______________» 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 «____________</w:t>
      </w:r>
      <w:r w:rsidR="007A78FB">
        <w:rPr>
          <w:rFonts w:ascii="Times New Roman" w:hAnsi="Times New Roman" w:cs="Times New Roman"/>
          <w:sz w:val="24"/>
          <w:szCs w:val="24"/>
        </w:rPr>
        <w:t>__», в связи с тем, что 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A78FB" w:rsidRDefault="00F13E05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78FB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 </w:t>
      </w: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49B" w:rsidRDefault="0056749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Pr="00F13E05" w:rsidRDefault="007A78FB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DBD">
        <w:rPr>
          <w:rFonts w:ascii="Times New Roman" w:hAnsi="Times New Roman" w:cs="Times New Roman"/>
          <w:sz w:val="24"/>
          <w:szCs w:val="24"/>
        </w:rPr>
        <w:t xml:space="preserve"> </w:t>
      </w:r>
      <w:r w:rsidR="00491DBD"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F2455" w:rsidRDefault="00491DBD" w:rsidP="005F2455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F2455">
        <w:rPr>
          <w:rFonts w:ascii="Times New Roman" w:hAnsi="Times New Roman" w:cs="Times New Roman"/>
          <w:sz w:val="24"/>
          <w:szCs w:val="24"/>
        </w:rPr>
        <w:t xml:space="preserve">       городского округа «город Каспийск»</w:t>
      </w:r>
    </w:p>
    <w:p w:rsidR="005F2455" w:rsidRDefault="005F2455" w:rsidP="005F2455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FB" w:rsidRPr="00F13E05" w:rsidRDefault="005F2455" w:rsidP="005F2455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A78FB"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5F2455" w:rsidP="005F24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7A78FB" w:rsidRPr="00F13E0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7A78FB" w:rsidRPr="00F13E05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F13E0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13E0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 (СОГЛАСИЕ)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05">
        <w:rPr>
          <w:rFonts w:ascii="Times New Roman" w:hAnsi="Times New Roman" w:cs="Times New Roman"/>
          <w:sz w:val="24"/>
          <w:szCs w:val="24"/>
        </w:rPr>
        <w:t>Я даю согласие на изменение моего (ей) имени (фамилии), изменить имя (фамилию) «__________________» на «_________________», в связи с тем, что ____________________</w:t>
      </w:r>
      <w:r w:rsidR="00717A8D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7A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7A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17A8D" w:rsidRDefault="00F13E05" w:rsidP="00717A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17A8D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17A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17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847291" w:rsidRPr="00F13E05" w:rsidRDefault="00847291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47291" w:rsidRPr="00F13E05" w:rsidSect="00F13E05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98" w:rsidRDefault="006A1398" w:rsidP="0056749B">
      <w:pPr>
        <w:spacing w:after="0" w:line="240" w:lineRule="auto"/>
      </w:pPr>
      <w:r>
        <w:separator/>
      </w:r>
    </w:p>
  </w:endnote>
  <w:endnote w:type="continuationSeparator" w:id="0">
    <w:p w:rsidR="006A1398" w:rsidRDefault="006A1398" w:rsidP="0056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886325"/>
      <w:docPartObj>
        <w:docPartGallery w:val="Page Numbers (Bottom of Page)"/>
        <w:docPartUnique/>
      </w:docPartObj>
    </w:sdtPr>
    <w:sdtContent>
      <w:p w:rsidR="008F61D2" w:rsidRDefault="00EE3F5D">
        <w:pPr>
          <w:pStyle w:val="a7"/>
          <w:jc w:val="center"/>
        </w:pPr>
        <w:fldSimple w:instr="PAGE   \* MERGEFORMAT">
          <w:r w:rsidR="00424E60">
            <w:rPr>
              <w:noProof/>
            </w:rPr>
            <w:t>1</w:t>
          </w:r>
        </w:fldSimple>
      </w:p>
    </w:sdtContent>
  </w:sdt>
  <w:p w:rsidR="008F61D2" w:rsidRDefault="008F61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98" w:rsidRDefault="006A1398" w:rsidP="0056749B">
      <w:pPr>
        <w:spacing w:after="0" w:line="240" w:lineRule="auto"/>
      </w:pPr>
      <w:r>
        <w:separator/>
      </w:r>
    </w:p>
  </w:footnote>
  <w:footnote w:type="continuationSeparator" w:id="0">
    <w:p w:rsidR="006A1398" w:rsidRDefault="006A1398" w:rsidP="0056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E65"/>
    <w:multiLevelType w:val="hybridMultilevel"/>
    <w:tmpl w:val="8A7C4F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3352658"/>
    <w:multiLevelType w:val="hybridMultilevel"/>
    <w:tmpl w:val="7AB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5221"/>
    <w:multiLevelType w:val="hybridMultilevel"/>
    <w:tmpl w:val="7EBA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5F42"/>
    <w:multiLevelType w:val="hybridMultilevel"/>
    <w:tmpl w:val="6AC80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5394"/>
    <w:multiLevelType w:val="hybridMultilevel"/>
    <w:tmpl w:val="1CE025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C40E6F"/>
    <w:multiLevelType w:val="hybridMultilevel"/>
    <w:tmpl w:val="E39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3DD2"/>
    <w:multiLevelType w:val="hybridMultilevel"/>
    <w:tmpl w:val="3E384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E6BE4"/>
    <w:multiLevelType w:val="hybridMultilevel"/>
    <w:tmpl w:val="407A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DE2"/>
    <w:rsid w:val="00024BF4"/>
    <w:rsid w:val="000C27B6"/>
    <w:rsid w:val="0020355A"/>
    <w:rsid w:val="0030669F"/>
    <w:rsid w:val="00342DE2"/>
    <w:rsid w:val="00424E60"/>
    <w:rsid w:val="00491DBD"/>
    <w:rsid w:val="004B233B"/>
    <w:rsid w:val="005015A0"/>
    <w:rsid w:val="0056749B"/>
    <w:rsid w:val="0059525F"/>
    <w:rsid w:val="005C5992"/>
    <w:rsid w:val="005F2455"/>
    <w:rsid w:val="00630591"/>
    <w:rsid w:val="00641D60"/>
    <w:rsid w:val="006A1398"/>
    <w:rsid w:val="006F4F12"/>
    <w:rsid w:val="00717A8D"/>
    <w:rsid w:val="00724756"/>
    <w:rsid w:val="00784B69"/>
    <w:rsid w:val="007A0005"/>
    <w:rsid w:val="007A1042"/>
    <w:rsid w:val="007A78FB"/>
    <w:rsid w:val="00830E84"/>
    <w:rsid w:val="00847291"/>
    <w:rsid w:val="008741B0"/>
    <w:rsid w:val="008F61D2"/>
    <w:rsid w:val="00903662"/>
    <w:rsid w:val="009B5B46"/>
    <w:rsid w:val="00A26FB5"/>
    <w:rsid w:val="00AE3A7F"/>
    <w:rsid w:val="00AF0504"/>
    <w:rsid w:val="00C33F7A"/>
    <w:rsid w:val="00CD3BAA"/>
    <w:rsid w:val="00D4655E"/>
    <w:rsid w:val="00D700A4"/>
    <w:rsid w:val="00E23EC1"/>
    <w:rsid w:val="00E4456A"/>
    <w:rsid w:val="00EB7B00"/>
    <w:rsid w:val="00EE3F5D"/>
    <w:rsid w:val="00EF0ADE"/>
    <w:rsid w:val="00F1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3E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E05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7A7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49B"/>
  </w:style>
  <w:style w:type="paragraph" w:styleId="a7">
    <w:name w:val="footer"/>
    <w:basedOn w:val="a"/>
    <w:link w:val="a8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E05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7A7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49B"/>
  </w:style>
  <w:style w:type="paragraph" w:styleId="a7">
    <w:name w:val="footer"/>
    <w:basedOn w:val="a"/>
    <w:link w:val="a8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5;&#1086;&#1088;&#1086;&#1076;&#1082;&#1072;&#1089;&#1087;&#1080;&#1081;&#1089;&#1082;.&#1088;&#1092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aspiy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86;&#1088;&#1086;&#1076;&#1082;&#1072;&#1089;&#1087;&#1080;&#1081;&#1089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7606-09E0-4495-A5CA-CDB2F11C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Аймисей Тагировна</dc:creator>
  <cp:keywords/>
  <dc:description/>
  <cp:lastModifiedBy>WIN7liz-2017</cp:lastModifiedBy>
  <cp:revision>17</cp:revision>
  <dcterms:created xsi:type="dcterms:W3CDTF">2014-09-12T05:58:00Z</dcterms:created>
  <dcterms:modified xsi:type="dcterms:W3CDTF">2019-12-16T07:26:00Z</dcterms:modified>
</cp:coreProperties>
</file>